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B5" w:rsidRPr="00972CB5" w:rsidRDefault="00972CB5" w:rsidP="00972CB5">
      <w:pPr>
        <w:spacing w:line="240" w:lineRule="atLeast"/>
        <w:jc w:val="center"/>
        <w:rPr>
          <w:rFonts w:ascii="微軟正黑體" w:eastAsia="微軟正黑體" w:hAnsi="微軟正黑體" w:hint="eastAsia"/>
          <w:b/>
          <w:bCs/>
          <w:color w:val="43AA99"/>
          <w:kern w:val="36"/>
          <w:sz w:val="36"/>
          <w:szCs w:val="36"/>
        </w:rPr>
      </w:pPr>
      <w:r w:rsidRPr="00972CB5">
        <w:rPr>
          <w:rFonts w:ascii="微軟正黑體" w:eastAsia="微軟正黑體" w:hAnsi="微軟正黑體" w:hint="eastAsia"/>
          <w:b/>
          <w:bCs/>
          <w:color w:val="43AA99"/>
          <w:kern w:val="36"/>
          <w:sz w:val="36"/>
          <w:szCs w:val="36"/>
        </w:rPr>
        <w:t>【2019台積電青年築夢計畫】</w:t>
      </w:r>
    </w:p>
    <w:p w:rsidR="00FD3320" w:rsidRPr="00FD3320" w:rsidRDefault="00972CB5" w:rsidP="00FD3320">
      <w:pPr>
        <w:spacing w:line="240" w:lineRule="atLeast"/>
        <w:jc w:val="center"/>
        <w:rPr>
          <w:rFonts w:ascii="微軟正黑體" w:eastAsia="微軟正黑體" w:hAnsi="微軟正黑體" w:hint="eastAsia"/>
          <w:b/>
          <w:color w:val="1F497D"/>
          <w:sz w:val="28"/>
          <w:szCs w:val="28"/>
        </w:rPr>
      </w:pPr>
      <w:r w:rsidRPr="00FD3320">
        <w:rPr>
          <w:rFonts w:ascii="微軟正黑體" w:eastAsia="微軟正黑體" w:hAnsi="微軟正黑體"/>
          <w:b/>
          <w:color w:val="1F497D"/>
          <w:sz w:val="28"/>
          <w:szCs w:val="28"/>
        </w:rPr>
        <w:t>2019</w:t>
      </w:r>
      <w:r w:rsidRPr="00FD3320">
        <w:rPr>
          <w:rFonts w:ascii="微軟正黑體" w:eastAsia="微軟正黑體" w:hAnsi="微軟正黑體" w:hint="eastAsia"/>
          <w:b/>
          <w:color w:val="1F497D"/>
          <w:sz w:val="28"/>
          <w:szCs w:val="28"/>
        </w:rPr>
        <w:t>台積電青年築夢計畫已經開跑了，</w:t>
      </w:r>
    </w:p>
    <w:p w:rsidR="00972CB5" w:rsidRPr="00FD3320" w:rsidRDefault="00972CB5" w:rsidP="00FD3320">
      <w:pPr>
        <w:spacing w:line="240" w:lineRule="atLeast"/>
        <w:jc w:val="center"/>
        <w:rPr>
          <w:rFonts w:ascii="微軟正黑體" w:eastAsia="微軟正黑體" w:hAnsi="微軟正黑體"/>
          <w:b/>
          <w:color w:val="1F497D"/>
          <w:sz w:val="28"/>
          <w:szCs w:val="28"/>
        </w:rPr>
      </w:pPr>
      <w:r w:rsidRPr="00FD3320">
        <w:rPr>
          <w:rFonts w:ascii="微軟正黑體" w:eastAsia="微軟正黑體" w:hAnsi="微軟正黑體" w:hint="eastAsia"/>
          <w:b/>
          <w:color w:val="1F497D"/>
          <w:sz w:val="28"/>
          <w:szCs w:val="28"/>
        </w:rPr>
        <w:t>這是一個</w:t>
      </w:r>
      <w:r w:rsidRPr="00FD3320">
        <w:rPr>
          <w:rFonts w:ascii="微軟正黑體" w:eastAsia="微軟正黑體" w:hAnsi="微軟正黑體" w:hint="eastAsia"/>
          <w:b/>
          <w:color w:val="1F497D"/>
          <w:sz w:val="28"/>
          <w:szCs w:val="28"/>
        </w:rPr>
        <w:t>非常難得的</w:t>
      </w:r>
      <w:r w:rsidRPr="00FD3320">
        <w:rPr>
          <w:rFonts w:ascii="微軟正黑體" w:eastAsia="微軟正黑體" w:hAnsi="微軟正黑體" w:hint="eastAsia"/>
          <w:b/>
          <w:color w:val="1F497D"/>
          <w:sz w:val="28"/>
          <w:szCs w:val="28"/>
        </w:rPr>
        <w:t>機會，歡迎同學們</w:t>
      </w:r>
      <w:r w:rsidRPr="00FD3320">
        <w:rPr>
          <w:rFonts w:ascii="微軟正黑體" w:eastAsia="微軟正黑體" w:hAnsi="微軟正黑體" w:hint="eastAsia"/>
          <w:b/>
          <w:color w:val="1F497D"/>
          <w:sz w:val="28"/>
          <w:szCs w:val="28"/>
        </w:rPr>
        <w:t>踴躍</w:t>
      </w:r>
      <w:r w:rsidRPr="00FD3320">
        <w:rPr>
          <w:rFonts w:ascii="微軟正黑體" w:eastAsia="微軟正黑體" w:hAnsi="微軟正黑體" w:hint="eastAsia"/>
          <w:b/>
          <w:color w:val="1F497D"/>
          <w:sz w:val="28"/>
          <w:szCs w:val="28"/>
        </w:rPr>
        <w:t>參加！</w:t>
      </w:r>
    </w:p>
    <w:p w:rsidR="00972CB5" w:rsidRPr="00972CB5" w:rsidRDefault="00972CB5" w:rsidP="00FD3320">
      <w:pPr>
        <w:spacing w:beforeLines="50" w:before="180"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</w:t>
      </w:r>
      <w:r w:rsidRPr="00972CB5">
        <w:rPr>
          <w:rFonts w:ascii="微軟正黑體" w:eastAsia="微軟正黑體" w:hAnsi="微軟正黑體" w:hint="eastAsia"/>
        </w:rPr>
        <w:t>活動自</w:t>
      </w:r>
      <w:r w:rsidRPr="00972CB5">
        <w:rPr>
          <w:rFonts w:ascii="微軟正黑體" w:eastAsia="微軟正黑體" w:hAnsi="微軟正黑體" w:cs="Arial"/>
        </w:rPr>
        <w:t xml:space="preserve"> 2016 </w:t>
      </w:r>
      <w:r w:rsidRPr="00972CB5">
        <w:rPr>
          <w:rFonts w:ascii="微軟正黑體" w:eastAsia="微軟正黑體" w:hAnsi="微軟正黑體" w:hint="eastAsia"/>
        </w:rPr>
        <w:t>年舉辦第一屆起，獲得桃竹苗地區大專院校熱烈迴響，三年來扶持許多優秀團隊在各大領域發光發熱，今年更延伸台南地區，讓南部的青年朋友發揮專屬南台灣的熱情創意。</w:t>
      </w:r>
    </w:p>
    <w:p w:rsidR="00972CB5" w:rsidRPr="00972CB5" w:rsidRDefault="00972CB5" w:rsidP="00972CB5">
      <w:pPr>
        <w:spacing w:beforeLines="50" w:before="180" w:line="240" w:lineRule="atLeast"/>
        <w:rPr>
          <w:rFonts w:ascii="微軟正黑體" w:eastAsia="微軟正黑體" w:hAnsi="微軟正黑體" w:hint="eastAsia"/>
          <w:color w:val="1F497D"/>
          <w:sz w:val="28"/>
          <w:szCs w:val="28"/>
        </w:rPr>
      </w:pPr>
      <w:r>
        <w:rPr>
          <w:rFonts w:ascii="微軟正黑體" w:eastAsia="微軟正黑體" w:hAnsi="微軟正黑體" w:hint="eastAsia"/>
        </w:rPr>
        <w:t>今年首次舉辦</w:t>
      </w:r>
      <w:r w:rsidRPr="00972CB5">
        <w:rPr>
          <w:rFonts w:ascii="微軟正黑體" w:eastAsia="微軟正黑體" w:hAnsi="微軟正黑體" w:hint="eastAsia"/>
        </w:rPr>
        <w:t>「校園說明會」，</w:t>
      </w:r>
      <w:r>
        <w:rPr>
          <w:rFonts w:ascii="微軟正黑體" w:eastAsia="微軟正黑體" w:hAnsi="微軟正黑體" w:hint="eastAsia"/>
        </w:rPr>
        <w:t>三個場次</w:t>
      </w:r>
      <w:r w:rsidR="00FD3320">
        <w:rPr>
          <w:rFonts w:ascii="微軟正黑體" w:eastAsia="微軟正黑體" w:hAnsi="微軟正黑體" w:hint="eastAsia"/>
        </w:rPr>
        <w:t>如下</w:t>
      </w:r>
      <w:r w:rsidRPr="00972CB5">
        <w:rPr>
          <w:rFonts w:ascii="微軟正黑體" w:eastAsia="微軟正黑體" w:hAnsi="微軟正黑體" w:hint="eastAsia"/>
        </w:rPr>
        <w:t>，歡迎參加！</w:t>
      </w:r>
      <w:r w:rsidRPr="00972CB5">
        <w:rPr>
          <w:rFonts w:ascii="微軟正黑體" w:eastAsia="微軟正黑體" w:hAnsi="微軟正黑體" w:cs="Arial"/>
        </w:rPr>
        <w:br/>
      </w:r>
      <w:r w:rsidRPr="00FD3320">
        <w:rPr>
          <w:rFonts w:ascii="微軟正黑體" w:eastAsia="微軟正黑體" w:hAnsi="微軟正黑體" w:hint="eastAsia"/>
          <w:sz w:val="28"/>
          <w:szCs w:val="28"/>
        </w:rPr>
        <w:t>◎</w:t>
      </w:r>
      <w:r w:rsidRPr="00FD3320">
        <w:rPr>
          <w:rFonts w:ascii="微軟正黑體" w:eastAsia="微軟正黑體" w:hAnsi="微軟正黑體" w:cs="Arial"/>
          <w:sz w:val="28"/>
          <w:szCs w:val="28"/>
        </w:rPr>
        <w:t xml:space="preserve"> </w:t>
      </w:r>
      <w:r w:rsidRPr="00FD3320">
        <w:rPr>
          <w:rFonts w:ascii="微軟正黑體" w:eastAsia="微軟正黑體" w:hAnsi="微軟正黑體" w:hint="eastAsia"/>
          <w:sz w:val="28"/>
          <w:szCs w:val="28"/>
        </w:rPr>
        <w:t>第一場：</w:t>
      </w:r>
      <w:r w:rsidRPr="00FD3320">
        <w:rPr>
          <w:rFonts w:ascii="微軟正黑體" w:eastAsia="微軟正黑體" w:hAnsi="微軟正黑體" w:cs="Arial"/>
          <w:sz w:val="28"/>
          <w:szCs w:val="28"/>
        </w:rPr>
        <w:t xml:space="preserve">09/19 </w:t>
      </w:r>
      <w:bookmarkStart w:id="0" w:name="_GoBack"/>
      <w:bookmarkEnd w:id="0"/>
      <w:r w:rsidR="00BC7992">
        <w:rPr>
          <w:rFonts w:ascii="微軟正黑體" w:eastAsia="微軟正黑體" w:hAnsi="微軟正黑體" w:cs="Arial" w:hint="eastAsia"/>
          <w:sz w:val="28"/>
          <w:szCs w:val="28"/>
        </w:rPr>
        <w:t>(四)</w:t>
      </w:r>
      <w:r w:rsidRPr="00FD3320">
        <w:rPr>
          <w:rFonts w:ascii="微軟正黑體" w:eastAsia="微軟正黑體" w:hAnsi="微軟正黑體" w:cs="Arial"/>
          <w:sz w:val="28"/>
          <w:szCs w:val="28"/>
        </w:rPr>
        <w:t xml:space="preserve">18:00-20:00 </w:t>
      </w:r>
      <w:r w:rsidRPr="00FD3320">
        <w:rPr>
          <w:rFonts w:ascii="微軟正黑體" w:eastAsia="微軟正黑體" w:hAnsi="微軟正黑體" w:hint="eastAsia"/>
          <w:sz w:val="28"/>
          <w:szCs w:val="28"/>
        </w:rPr>
        <w:t>清華大學：工程一館</w:t>
      </w:r>
      <w:r w:rsidRPr="00FD3320">
        <w:rPr>
          <w:rFonts w:ascii="微軟正黑體" w:eastAsia="微軟正黑體" w:hAnsi="微軟正黑體" w:cs="Arial"/>
          <w:sz w:val="28"/>
          <w:szCs w:val="28"/>
        </w:rPr>
        <w:t>-106</w:t>
      </w:r>
      <w:r w:rsidRPr="00FD3320">
        <w:rPr>
          <w:rFonts w:ascii="微軟正黑體" w:eastAsia="微軟正黑體" w:hAnsi="微軟正黑體" w:hint="eastAsia"/>
          <w:sz w:val="28"/>
          <w:szCs w:val="28"/>
        </w:rPr>
        <w:t>演講廳</w:t>
      </w:r>
      <w:r w:rsidRPr="00FD3320">
        <w:rPr>
          <w:rFonts w:ascii="微軟正黑體" w:eastAsia="微軟正黑體" w:hAnsi="微軟正黑體" w:cs="Arial"/>
          <w:sz w:val="28"/>
          <w:szCs w:val="28"/>
        </w:rPr>
        <w:br/>
      </w:r>
      <w:r w:rsidRPr="00972CB5">
        <w:rPr>
          <w:rFonts w:ascii="微軟正黑體" w:eastAsia="微軟正黑體" w:hAnsi="微軟正黑體" w:hint="eastAsia"/>
          <w:b/>
          <w:sz w:val="28"/>
          <w:szCs w:val="28"/>
          <w:highlight w:val="yellow"/>
        </w:rPr>
        <w:t>◎</w:t>
      </w:r>
      <w:r w:rsidRPr="00972CB5">
        <w:rPr>
          <w:rFonts w:ascii="微軟正黑體" w:eastAsia="微軟正黑體" w:hAnsi="微軟正黑體" w:cs="Arial"/>
          <w:b/>
          <w:sz w:val="28"/>
          <w:szCs w:val="28"/>
          <w:highlight w:val="yellow"/>
        </w:rPr>
        <w:t xml:space="preserve"> </w:t>
      </w:r>
      <w:r w:rsidRPr="00972CB5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highlight w:val="yellow"/>
        </w:rPr>
        <w:t>第二場：</w:t>
      </w:r>
      <w:r w:rsidRPr="00972CB5">
        <w:rPr>
          <w:rFonts w:ascii="微軟正黑體" w:eastAsia="微軟正黑體" w:hAnsi="微軟正黑體" w:cs="Arial"/>
          <w:b/>
          <w:bCs/>
          <w:color w:val="FF0000"/>
          <w:sz w:val="28"/>
          <w:szCs w:val="28"/>
          <w:highlight w:val="yellow"/>
        </w:rPr>
        <w:t xml:space="preserve">09/24 </w:t>
      </w:r>
      <w:r w:rsidR="0059057F">
        <w:rPr>
          <w:rFonts w:ascii="微軟正黑體" w:eastAsia="微軟正黑體" w:hAnsi="微軟正黑體" w:cs="Arial" w:hint="eastAsia"/>
          <w:b/>
          <w:bCs/>
          <w:color w:val="FF0000"/>
          <w:sz w:val="28"/>
          <w:szCs w:val="28"/>
          <w:highlight w:val="yellow"/>
        </w:rPr>
        <w:t>(二)</w:t>
      </w:r>
      <w:r w:rsidRPr="00972CB5">
        <w:rPr>
          <w:rFonts w:ascii="微軟正黑體" w:eastAsia="微軟正黑體" w:hAnsi="微軟正黑體" w:cs="Arial"/>
          <w:b/>
          <w:bCs/>
          <w:color w:val="FF0000"/>
          <w:sz w:val="28"/>
          <w:szCs w:val="28"/>
          <w:highlight w:val="yellow"/>
        </w:rPr>
        <w:t xml:space="preserve">18:00-20:00 </w:t>
      </w:r>
      <w:r w:rsidRPr="00972CB5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highlight w:val="yellow"/>
        </w:rPr>
        <w:t>元智大學：一館</w:t>
      </w:r>
      <w:r w:rsidR="00FD332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highlight w:val="yellow"/>
        </w:rPr>
        <w:t>五樓</w:t>
      </w:r>
      <w:r w:rsidRPr="00972CB5">
        <w:rPr>
          <w:rFonts w:ascii="微軟正黑體" w:eastAsia="微軟正黑體" w:hAnsi="微軟正黑體" w:cs="Arial"/>
          <w:b/>
          <w:bCs/>
          <w:color w:val="FF0000"/>
          <w:sz w:val="28"/>
          <w:szCs w:val="28"/>
          <w:highlight w:val="yellow"/>
        </w:rPr>
        <w:t>1501B</w:t>
      </w:r>
      <w:r w:rsidRPr="00972CB5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  <w:highlight w:val="yellow"/>
        </w:rPr>
        <w:t>教室</w:t>
      </w:r>
      <w:r w:rsidRPr="00972CB5">
        <w:rPr>
          <w:rFonts w:ascii="微軟正黑體" w:eastAsia="微軟正黑體" w:hAnsi="微軟正黑體" w:cs="Arial"/>
          <w:b/>
          <w:sz w:val="28"/>
          <w:szCs w:val="28"/>
        </w:rPr>
        <w:br/>
      </w:r>
      <w:r w:rsidRPr="00FD3320">
        <w:rPr>
          <w:rFonts w:ascii="微軟正黑體" w:eastAsia="微軟正黑體" w:hAnsi="微軟正黑體" w:hint="eastAsia"/>
          <w:sz w:val="28"/>
          <w:szCs w:val="28"/>
        </w:rPr>
        <w:t>◎</w:t>
      </w:r>
      <w:r w:rsidRPr="00FD3320">
        <w:rPr>
          <w:rFonts w:ascii="微軟正黑體" w:eastAsia="微軟正黑體" w:hAnsi="微軟正黑體" w:cs="Arial"/>
          <w:sz w:val="28"/>
          <w:szCs w:val="28"/>
        </w:rPr>
        <w:t xml:space="preserve"> </w:t>
      </w:r>
      <w:r w:rsidRPr="00FD3320">
        <w:rPr>
          <w:rFonts w:ascii="微軟正黑體" w:eastAsia="微軟正黑體" w:hAnsi="微軟正黑體" w:hint="eastAsia"/>
          <w:sz w:val="28"/>
          <w:szCs w:val="28"/>
        </w:rPr>
        <w:t>第三場：</w:t>
      </w:r>
      <w:r w:rsidRPr="00FD3320">
        <w:rPr>
          <w:rFonts w:ascii="微軟正黑體" w:eastAsia="微軟正黑體" w:hAnsi="微軟正黑體" w:cs="Arial"/>
          <w:sz w:val="28"/>
          <w:szCs w:val="28"/>
        </w:rPr>
        <w:t xml:space="preserve">09/26 </w:t>
      </w:r>
      <w:r w:rsidR="0059057F">
        <w:rPr>
          <w:rFonts w:ascii="微軟正黑體" w:eastAsia="微軟正黑體" w:hAnsi="微軟正黑體" w:cs="Arial" w:hint="eastAsia"/>
          <w:sz w:val="28"/>
          <w:szCs w:val="28"/>
        </w:rPr>
        <w:t>(四)</w:t>
      </w:r>
      <w:r w:rsidRPr="00FD3320">
        <w:rPr>
          <w:rFonts w:ascii="微軟正黑體" w:eastAsia="微軟正黑體" w:hAnsi="微軟正黑體" w:cs="Arial"/>
          <w:sz w:val="28"/>
          <w:szCs w:val="28"/>
        </w:rPr>
        <w:t xml:space="preserve">18:00-20:00 </w:t>
      </w:r>
      <w:r w:rsidRPr="00FD3320">
        <w:rPr>
          <w:rFonts w:ascii="微軟正黑體" w:eastAsia="微軟正黑體" w:hAnsi="微軟正黑體" w:hint="eastAsia"/>
          <w:sz w:val="28"/>
          <w:szCs w:val="28"/>
        </w:rPr>
        <w:t>成功大學：光復校區國際會議廳</w:t>
      </w:r>
      <w:r w:rsidRPr="00FD3320">
        <w:rPr>
          <w:rFonts w:ascii="微軟正黑體" w:eastAsia="微軟正黑體" w:hAnsi="微軟正黑體" w:cs="Arial"/>
          <w:sz w:val="28"/>
          <w:szCs w:val="28"/>
        </w:rPr>
        <w:t xml:space="preserve"> </w:t>
      </w:r>
      <w:r w:rsidRPr="00FD3320">
        <w:rPr>
          <w:rFonts w:ascii="微軟正黑體" w:eastAsia="微軟正黑體" w:hAnsi="微軟正黑體" w:hint="eastAsia"/>
          <w:sz w:val="28"/>
          <w:szCs w:val="28"/>
        </w:rPr>
        <w:t>第三演講室</w:t>
      </w:r>
    </w:p>
    <w:p w:rsidR="00972CB5" w:rsidRPr="00972CB5" w:rsidRDefault="00972CB5" w:rsidP="00972CB5">
      <w:pPr>
        <w:spacing w:beforeLines="50" w:before="180" w:line="240" w:lineRule="atLeast"/>
        <w:rPr>
          <w:rFonts w:ascii="微軟正黑體" w:eastAsia="微軟正黑體" w:hAnsi="微軟正黑體" w:hint="eastAsia"/>
          <w:sz w:val="28"/>
          <w:szCs w:val="28"/>
        </w:rPr>
      </w:pPr>
      <w:r w:rsidRPr="00972CB5">
        <w:rPr>
          <w:rFonts w:ascii="Segoe UI Symbol" w:eastAsia="微軟正黑體" w:hAnsi="Segoe UI Symbol" w:cs="Segoe UI Symbol"/>
          <w:sz w:val="28"/>
          <w:szCs w:val="28"/>
          <w:highlight w:val="yellow"/>
        </w:rPr>
        <w:t>👉</w:t>
      </w:r>
      <w:r w:rsidRPr="00972CB5">
        <w:rPr>
          <w:rFonts w:ascii="微軟正黑體" w:eastAsia="微軟正黑體" w:hAnsi="微軟正黑體" w:hint="eastAsia"/>
          <w:sz w:val="28"/>
          <w:szCs w:val="28"/>
          <w:highlight w:val="yellow"/>
        </w:rPr>
        <w:t>報名網址：</w:t>
      </w:r>
      <w:hyperlink r:id="rId7" w:tgtFrame="_blank" w:history="1">
        <w:r w:rsidRPr="00972CB5">
          <w:rPr>
            <w:rStyle w:val="a3"/>
            <w:rFonts w:ascii="微軟正黑體" w:eastAsia="微軟正黑體" w:hAnsi="微軟正黑體" w:cs="Arial"/>
            <w:sz w:val="28"/>
            <w:szCs w:val="28"/>
            <w:highlight w:val="yellow"/>
          </w:rPr>
          <w:t>https://reurl.cc/5gknvM</w:t>
        </w:r>
      </w:hyperlink>
    </w:p>
    <w:p w:rsidR="00972CB5" w:rsidRPr="00972CB5" w:rsidRDefault="00FD3320" w:rsidP="00972CB5">
      <w:pPr>
        <w:spacing w:beforeLines="50" w:before="180" w:line="240" w:lineRule="atLeast"/>
        <w:rPr>
          <w:rFonts w:ascii="微軟正黑體" w:eastAsia="微軟正黑體" w:hAnsi="微軟正黑體" w:hint="eastAsia"/>
          <w:color w:val="1F497D"/>
          <w:sz w:val="28"/>
          <w:szCs w:val="28"/>
        </w:rPr>
      </w:pPr>
      <w:r w:rsidRPr="00FD3320">
        <w:rPr>
          <w:rFonts w:ascii="Segoe UI Symbol" w:eastAsia="微軟正黑體" w:hAnsi="Segoe UI Symbol" w:cs="Segoe UI Symbol"/>
          <w:sz w:val="28"/>
          <w:szCs w:val="28"/>
        </w:rPr>
        <w:t>👉</w:t>
      </w:r>
      <w:r w:rsidR="00972CB5" w:rsidRPr="00FD3320">
        <w:rPr>
          <w:rFonts w:ascii="微軟正黑體" w:eastAsia="微軟正黑體" w:hAnsi="微軟正黑體" w:hint="eastAsia"/>
          <w:color w:val="000000"/>
          <w:sz w:val="28"/>
          <w:szCs w:val="28"/>
        </w:rPr>
        <w:t>活動</w:t>
      </w:r>
      <w:r w:rsidR="00972CB5" w:rsidRPr="00972CB5">
        <w:rPr>
          <w:rFonts w:ascii="微軟正黑體" w:eastAsia="微軟正黑體" w:hAnsi="微軟正黑體" w:hint="eastAsia"/>
          <w:color w:val="000000"/>
          <w:sz w:val="28"/>
          <w:szCs w:val="28"/>
        </w:rPr>
        <w:t>官網：</w:t>
      </w:r>
      <w:hyperlink r:id="rId8" w:tgtFrame="_blank" w:history="1">
        <w:r w:rsidR="00972CB5" w:rsidRPr="00972CB5">
          <w:rPr>
            <w:rStyle w:val="a3"/>
            <w:rFonts w:ascii="微軟正黑體" w:eastAsia="微軟正黑體" w:hAnsi="微軟正黑體" w:cs="Arial"/>
            <w:sz w:val="28"/>
            <w:szCs w:val="28"/>
          </w:rPr>
          <w:t>http://tsmcdream.ic975.com/</w:t>
        </w:r>
      </w:hyperlink>
    </w:p>
    <w:p w:rsidR="00972CB5" w:rsidRPr="00972CB5" w:rsidRDefault="00972CB5" w:rsidP="00972CB5">
      <w:pPr>
        <w:shd w:val="clear" w:color="auto" w:fill="FFFFFF"/>
        <w:rPr>
          <w:rFonts w:ascii="微軟正黑體" w:eastAsia="微軟正黑體" w:hAnsi="微軟正黑體" w:hint="eastAsia"/>
          <w:color w:val="484C4F"/>
          <w:sz w:val="27"/>
          <w:szCs w:val="27"/>
        </w:rPr>
      </w:pPr>
      <w:r w:rsidRPr="00972CB5">
        <w:rPr>
          <w:rFonts w:ascii="微軟正黑體" w:eastAsia="微軟正黑體" w:hAnsi="微軟正黑體" w:hint="eastAsia"/>
          <w:color w:val="484C4F"/>
          <w:sz w:val="27"/>
          <w:szCs w:val="27"/>
        </w:rPr>
        <w:pict>
          <v:rect id="_x0000_i1025" style="width:45pt;height:1.5pt" o:hrpct="0" o:hralign="center" o:hrstd="t" o:hr="t" fillcolor="#a0a0a0" stroked="f"/>
        </w:pict>
      </w:r>
    </w:p>
    <w:p w:rsidR="00972CB5" w:rsidRPr="00972CB5" w:rsidRDefault="00972CB5" w:rsidP="00972CB5">
      <w:pPr>
        <w:shd w:val="clear" w:color="auto" w:fill="FFFFFF"/>
        <w:rPr>
          <w:rFonts w:ascii="微軟正黑體" w:eastAsia="微軟正黑體" w:hAnsi="微軟正黑體" w:hint="eastAsia"/>
          <w:color w:val="484C4F"/>
          <w:sz w:val="27"/>
          <w:szCs w:val="27"/>
        </w:rPr>
      </w:pPr>
      <w:r>
        <w:rPr>
          <w:rFonts w:ascii="微軟正黑體" w:eastAsia="微軟正黑體" w:hAnsi="微軟正黑體"/>
          <w:noProof/>
          <w:color w:val="484C4F"/>
          <w:sz w:val="27"/>
          <w:szCs w:val="27"/>
        </w:rPr>
        <w:drawing>
          <wp:inline distT="0" distB="0" distL="0" distR="0">
            <wp:extent cx="6451600" cy="3284359"/>
            <wp:effectExtent l="0" t="0" r="6350" b="0"/>
            <wp:docPr id="2" name="圖片 2" descr="http://www.icid.ncku.edu.tw/wp-content/uploads/2019/08/ace35675-1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cid.ncku.edu.tw/wp-content/uploads/2019/08/ace35675-1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068" cy="3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83" w:rsidRPr="00972CB5" w:rsidRDefault="00972CB5" w:rsidP="00972CB5">
      <w:pPr>
        <w:spacing w:line="0" w:lineRule="atLeast"/>
        <w:ind w:left="24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sym w:font="Wingdings" w:char="F0DC"/>
      </w:r>
      <w:r w:rsidRPr="00972CB5">
        <w:rPr>
          <w:rFonts w:ascii="微軟正黑體" w:eastAsia="微軟正黑體" w:hAnsi="微軟正黑體" w:hint="eastAsia"/>
        </w:rPr>
        <w:t>「2019台積電青年築夢計畫」將於2019年8月1日至 2019年11月1日 接受報名，總獎金三百萬元，詳情請洽活動海報及官網查詢。</w:t>
      </w:r>
    </w:p>
    <w:sectPr w:rsidR="004B5C83" w:rsidRPr="00972CB5" w:rsidSect="00FD3320">
      <w:pgSz w:w="11906" w:h="16838"/>
      <w:pgMar w:top="993" w:right="991" w:bottom="568" w:left="993" w:header="851" w:footer="992" w:gutter="0"/>
      <w:pgBorders w:offsetFrom="page">
        <w:top w:val="couponCutoutDashes" w:sz="15" w:space="24" w:color="002060"/>
        <w:left w:val="couponCutoutDashes" w:sz="15" w:space="24" w:color="002060"/>
        <w:bottom w:val="couponCutoutDashes" w:sz="15" w:space="24" w:color="002060"/>
        <w:right w:val="couponCutoutDashes" w:sz="15" w:space="24" w:color="00206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B07" w:rsidRDefault="00F97B07" w:rsidP="00972CB5">
      <w:r>
        <w:separator/>
      </w:r>
    </w:p>
  </w:endnote>
  <w:endnote w:type="continuationSeparator" w:id="0">
    <w:p w:rsidR="00F97B07" w:rsidRDefault="00F97B07" w:rsidP="0097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B07" w:rsidRDefault="00F97B07" w:rsidP="00972CB5">
      <w:r>
        <w:separator/>
      </w:r>
    </w:p>
  </w:footnote>
  <w:footnote w:type="continuationSeparator" w:id="0">
    <w:p w:rsidR="00F97B07" w:rsidRDefault="00F97B07" w:rsidP="00972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sDel="0" w:formatting="0" w:inkAnnotation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B5"/>
    <w:rsid w:val="004B5C83"/>
    <w:rsid w:val="0059057F"/>
    <w:rsid w:val="00972CB5"/>
    <w:rsid w:val="00BC7992"/>
    <w:rsid w:val="00F97B07"/>
    <w:rsid w:val="00FD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B5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972C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72C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C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2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72CB5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972CB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uiPriority w:val="9"/>
    <w:rsid w:val="00972CB5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972CB5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972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72CB5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2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72CB5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B5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972C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72C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C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2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72CB5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972CB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uiPriority w:val="9"/>
    <w:rsid w:val="00972CB5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972CB5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972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72CB5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2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72CB5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11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23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80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mcdream.ic975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5gknv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icid.ncku.edu.tw/wp-content/uploads/2019/08/ace35675-1.p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473</Characters>
  <Application>Microsoft Office Word</Application>
  <DocSecurity>0</DocSecurity>
  <Lines>3</Lines>
  <Paragraphs>1</Paragraphs>
  <ScaleCrop>false</ScaleCrop>
  <Company>Yuan Ze University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蔡玉鈴</dc:creator>
  <cp:lastModifiedBy>蔡玉鈴</cp:lastModifiedBy>
  <cp:revision>3</cp:revision>
  <cp:lastPrinted>2019-09-18T01:29:00Z</cp:lastPrinted>
  <dcterms:created xsi:type="dcterms:W3CDTF">2019-09-18T01:16:00Z</dcterms:created>
  <dcterms:modified xsi:type="dcterms:W3CDTF">2019-09-18T01:39:00Z</dcterms:modified>
</cp:coreProperties>
</file>